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376876">
        <w:rPr>
          <w:rFonts w:ascii="Calibri" w:hAnsi="Calibri" w:cs="Calibri"/>
        </w:rPr>
        <w:t>7</w:t>
      </w:r>
      <w:r w:rsidR="00CC3DC6">
        <w:rPr>
          <w:rFonts w:ascii="Calibri" w:hAnsi="Calibri" w:cs="Calibri"/>
        </w:rPr>
        <w:t>5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CC3DC6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30</w:t>
      </w:r>
      <w:r w:rsidR="0019271C">
        <w:rPr>
          <w:rFonts w:ascii="Calibri" w:hAnsi="Calibri" w:cs="Calibri"/>
        </w:rPr>
        <w:t xml:space="preserve"> listopada</w:t>
      </w:r>
      <w:r w:rsidR="00BE48AA">
        <w:rPr>
          <w:rFonts w:ascii="Calibri" w:hAnsi="Calibri" w:cs="Calibri"/>
        </w:rPr>
        <w:t xml:space="preserve">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</w:t>
      </w:r>
      <w:r w:rsidR="000E6B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C3782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a/ zmianie w planie dochodów bieżących : zwiększając je o kwotę : 5.921,00 i zmniejszając je o kwotę : 12.985,00 zł zgodnie z załącznikiem nr 1</w:t>
      </w:r>
    </w:p>
    <w:p w:rsidR="00C37822" w:rsidRPr="009873E4" w:rsidRDefault="00C3782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C3782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b/</w:t>
      </w:r>
      <w:r w:rsidR="00BE48AA" w:rsidRPr="009873E4">
        <w:rPr>
          <w:rFonts w:ascii="Calibri" w:hAnsi="Calibri" w:cs="Calibri"/>
        </w:rPr>
        <w:t>zmianie w wydatkach bieżą</w:t>
      </w:r>
      <w:r w:rsidR="00656FAF" w:rsidRPr="009873E4">
        <w:rPr>
          <w:rFonts w:ascii="Calibri" w:hAnsi="Calibri" w:cs="Calibri"/>
        </w:rPr>
        <w:t xml:space="preserve">cych 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zwi</w:t>
      </w:r>
      <w:r w:rsidR="00EF3437">
        <w:rPr>
          <w:rFonts w:ascii="Calibri" w:hAnsi="Calibri" w:cs="Calibri"/>
        </w:rPr>
        <w:t xml:space="preserve">ększając je </w:t>
      </w:r>
      <w:r>
        <w:rPr>
          <w:rFonts w:ascii="Calibri" w:hAnsi="Calibri" w:cs="Calibri"/>
        </w:rPr>
        <w:t>o kwotę : 83.701</w:t>
      </w:r>
      <w:r w:rsidR="00EF3437">
        <w:rPr>
          <w:rFonts w:ascii="Calibri" w:hAnsi="Calibri" w:cs="Calibri"/>
        </w:rPr>
        <w:t>,00</w:t>
      </w:r>
      <w:r w:rsidR="00BE48AA" w:rsidRPr="009873E4">
        <w:rPr>
          <w:rFonts w:ascii="Calibri" w:hAnsi="Calibri" w:cs="Calibri"/>
        </w:rPr>
        <w:t xml:space="preserve"> zł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 xml:space="preserve">i </w:t>
      </w:r>
      <w:r w:rsidR="003F4367">
        <w:rPr>
          <w:rFonts w:ascii="Calibri" w:hAnsi="Calibri" w:cs="Calibri"/>
        </w:rPr>
        <w:t>z</w:t>
      </w:r>
      <w:r w:rsidR="00EF3437">
        <w:rPr>
          <w:rFonts w:ascii="Calibri" w:hAnsi="Calibri" w:cs="Calibri"/>
        </w:rPr>
        <w:t>mniejszając o kwo</w:t>
      </w:r>
      <w:r>
        <w:rPr>
          <w:rFonts w:ascii="Calibri" w:hAnsi="Calibri" w:cs="Calibri"/>
        </w:rPr>
        <w:t>tę : 121.765</w:t>
      </w:r>
      <w:r w:rsidR="00EF3437">
        <w:rPr>
          <w:rFonts w:ascii="Calibri" w:hAnsi="Calibri" w:cs="Calibri"/>
        </w:rPr>
        <w:t>,00</w:t>
      </w:r>
      <w:r w:rsidR="00BE48AA" w:rsidRPr="009873E4">
        <w:rPr>
          <w:rFonts w:ascii="Calibri" w:hAnsi="Calibri" w:cs="Calibri"/>
        </w:rPr>
        <w:t xml:space="preserve"> w szczególności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>-wydatki jednostek budżet</w:t>
      </w:r>
      <w:r w:rsidR="008D2727" w:rsidRPr="009873E4">
        <w:rPr>
          <w:rFonts w:ascii="Calibri" w:hAnsi="Calibri" w:cs="Calibri"/>
        </w:rPr>
        <w:t>o</w:t>
      </w:r>
      <w:r w:rsidR="00E90EC3">
        <w:rPr>
          <w:rFonts w:ascii="Calibri" w:hAnsi="Calibri" w:cs="Calibri"/>
        </w:rPr>
        <w:t>wyc</w:t>
      </w:r>
      <w:r w:rsidR="00EF3437">
        <w:rPr>
          <w:rFonts w:ascii="Calibri" w:hAnsi="Calibri" w:cs="Calibri"/>
        </w:rPr>
        <w:t>h zwiększono o kwotę  73.484</w:t>
      </w:r>
      <w:r w:rsidR="003F4367">
        <w:rPr>
          <w:rFonts w:ascii="Calibri" w:hAnsi="Calibri" w:cs="Calibri"/>
        </w:rPr>
        <w:t>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</w:t>
      </w:r>
      <w:r w:rsidR="00EF3437">
        <w:rPr>
          <w:rFonts w:ascii="Calibri" w:hAnsi="Calibri" w:cs="Calibri"/>
        </w:rPr>
        <w:t>i zm</w:t>
      </w:r>
      <w:r w:rsidR="00C37822">
        <w:rPr>
          <w:rFonts w:ascii="Calibri" w:hAnsi="Calibri" w:cs="Calibri"/>
        </w:rPr>
        <w:t>niejszono o kwotę 11</w:t>
      </w:r>
      <w:r w:rsidR="00EF3437">
        <w:rPr>
          <w:rFonts w:ascii="Calibri" w:hAnsi="Calibri" w:cs="Calibri"/>
        </w:rPr>
        <w:t>8.965</w:t>
      </w:r>
      <w:r w:rsidR="003F4367">
        <w:rPr>
          <w:rFonts w:ascii="Calibri" w:hAnsi="Calibri" w:cs="Calibri"/>
        </w:rPr>
        <w:t>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z tego :</w:t>
      </w:r>
    </w:p>
    <w:p w:rsidR="002021CD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-wynagrodzenia i składki o</w:t>
      </w:r>
      <w:r w:rsidR="002021CD" w:rsidRPr="009873E4">
        <w:rPr>
          <w:rFonts w:ascii="Calibri" w:hAnsi="Calibri" w:cs="Calibri"/>
        </w:rPr>
        <w:t xml:space="preserve">d nich naliczane </w:t>
      </w:r>
      <w:r w:rsidR="00656FAF" w:rsidRPr="009873E4">
        <w:rPr>
          <w:rFonts w:ascii="Calibri" w:hAnsi="Calibri" w:cs="Calibri"/>
        </w:rPr>
        <w:t xml:space="preserve"> </w:t>
      </w:r>
      <w:r w:rsidR="00EF3437">
        <w:rPr>
          <w:rFonts w:ascii="Calibri" w:hAnsi="Calibri" w:cs="Calibri"/>
        </w:rPr>
        <w:t>zwiększono o kwotę  : 28.664,00 i zmniejszono o kwotę 47.503</w:t>
      </w:r>
      <w:r w:rsidR="0019271C">
        <w:rPr>
          <w:rFonts w:ascii="Calibri" w:hAnsi="Calibri" w:cs="Calibri"/>
        </w:rPr>
        <w:t>,00</w:t>
      </w:r>
      <w:r w:rsidR="002021CD" w:rsidRPr="009873E4">
        <w:rPr>
          <w:rFonts w:ascii="Calibri" w:hAnsi="Calibri" w:cs="Calibri"/>
        </w:rPr>
        <w:t xml:space="preserve"> zł</w:t>
      </w:r>
      <w:r w:rsidR="00E90EC3">
        <w:rPr>
          <w:rFonts w:ascii="Calibri" w:hAnsi="Calibri" w:cs="Calibri"/>
        </w:rPr>
        <w:t xml:space="preserve"> </w:t>
      </w:r>
    </w:p>
    <w:p w:rsidR="003F4367" w:rsidRPr="00C37822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-wydatki związane z realizacją ich statutowych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zadań</w:t>
      </w:r>
      <w:r w:rsidR="00EF3437">
        <w:rPr>
          <w:rFonts w:ascii="Calibri" w:hAnsi="Calibri" w:cs="Calibri"/>
        </w:rPr>
        <w:t xml:space="preserve"> zwiększono o kwotę </w:t>
      </w:r>
      <w:r w:rsidR="00EF3437" w:rsidRPr="00C37822">
        <w:rPr>
          <w:rFonts w:ascii="Calibri" w:hAnsi="Calibri" w:cs="Calibri"/>
        </w:rPr>
        <w:t>44.820</w:t>
      </w:r>
      <w:r w:rsidR="003F4367" w:rsidRPr="00C37822">
        <w:rPr>
          <w:rFonts w:ascii="Calibri" w:hAnsi="Calibri" w:cs="Calibri"/>
        </w:rPr>
        <w:t>,00</w:t>
      </w:r>
      <w:r w:rsidR="0019271C" w:rsidRPr="00C37822">
        <w:rPr>
          <w:rFonts w:ascii="Calibri" w:hAnsi="Calibri" w:cs="Calibri"/>
        </w:rPr>
        <w:t xml:space="preserve"> zł</w:t>
      </w:r>
      <w:r w:rsidR="00C37822" w:rsidRPr="00C37822">
        <w:rPr>
          <w:rFonts w:ascii="Calibri" w:hAnsi="Calibri" w:cs="Calibri"/>
        </w:rPr>
        <w:t xml:space="preserve"> i zmniejszono o kwotę 7</w:t>
      </w:r>
      <w:r w:rsidR="00EF3437" w:rsidRPr="00C37822">
        <w:rPr>
          <w:rFonts w:ascii="Calibri" w:hAnsi="Calibri" w:cs="Calibri"/>
        </w:rPr>
        <w:t>1.462</w:t>
      </w:r>
      <w:r w:rsidR="003F4367" w:rsidRPr="00C37822">
        <w:rPr>
          <w:rFonts w:ascii="Calibri" w:hAnsi="Calibri" w:cs="Calibri"/>
        </w:rPr>
        <w:t>,00 zł</w:t>
      </w:r>
    </w:p>
    <w:p w:rsidR="00D16CD2" w:rsidRDefault="00BE48AA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  <w:r w:rsidR="00793DCA" w:rsidRPr="009873E4">
        <w:rPr>
          <w:rFonts w:ascii="Calibri" w:hAnsi="Calibri" w:cs="Calibri"/>
        </w:rPr>
        <w:t xml:space="preserve">   </w:t>
      </w:r>
      <w:r w:rsidR="003F4367">
        <w:rPr>
          <w:rFonts w:ascii="Calibri" w:hAnsi="Calibri" w:cs="Calibri"/>
        </w:rPr>
        <w:t xml:space="preserve">         </w:t>
      </w:r>
      <w:r w:rsidR="00793DCA" w:rsidRPr="009873E4">
        <w:rPr>
          <w:rFonts w:ascii="Calibri" w:hAnsi="Calibri" w:cs="Calibri"/>
        </w:rPr>
        <w:t xml:space="preserve">  </w:t>
      </w:r>
      <w:r w:rsidRPr="009873E4">
        <w:rPr>
          <w:rFonts w:ascii="Calibri" w:hAnsi="Calibri" w:cs="Calibri"/>
        </w:rPr>
        <w:t>-świadczenia na rzecz osób f</w:t>
      </w:r>
      <w:r w:rsidR="00656FAF" w:rsidRPr="009873E4">
        <w:rPr>
          <w:rFonts w:ascii="Calibri" w:hAnsi="Calibri" w:cs="Calibri"/>
        </w:rPr>
        <w:t>izycz</w:t>
      </w:r>
      <w:r w:rsidR="00E90EC3">
        <w:rPr>
          <w:rFonts w:ascii="Calibri" w:hAnsi="Calibri" w:cs="Calibri"/>
        </w:rPr>
        <w:t>nyc</w:t>
      </w:r>
      <w:r w:rsidR="0019271C">
        <w:rPr>
          <w:rFonts w:ascii="Calibri" w:hAnsi="Calibri" w:cs="Calibri"/>
        </w:rPr>
        <w:t xml:space="preserve">h zwiększono o kwotę : </w:t>
      </w:r>
      <w:r w:rsidR="00C37822">
        <w:rPr>
          <w:rFonts w:ascii="Calibri" w:hAnsi="Calibri" w:cs="Calibri"/>
        </w:rPr>
        <w:t>10.217</w:t>
      </w:r>
      <w:r w:rsidR="0019271C">
        <w:rPr>
          <w:rFonts w:ascii="Calibri" w:hAnsi="Calibri" w:cs="Calibri"/>
        </w:rPr>
        <w:t>,00 zł</w:t>
      </w:r>
      <w:r w:rsidR="00C37822">
        <w:rPr>
          <w:rFonts w:ascii="Calibri" w:hAnsi="Calibri" w:cs="Calibri"/>
        </w:rPr>
        <w:t xml:space="preserve"> i zmniejszono o kwotę 2.8</w:t>
      </w:r>
      <w:r w:rsidR="003F4367">
        <w:rPr>
          <w:rFonts w:ascii="Calibri" w:hAnsi="Calibri" w:cs="Calibri"/>
        </w:rPr>
        <w:t>00,00 zł</w:t>
      </w:r>
    </w:p>
    <w:p w:rsidR="00C37822" w:rsidRDefault="00C37822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-zmianie w wydatkach majątkowych zwiększając je o kwotę 31.000,00 zł w tym : inwestycje i zakupy inwestycyjne o kwotę : 31.000,00 zł</w:t>
      </w:r>
    </w:p>
    <w:p w:rsidR="003F4367" w:rsidRPr="009873E4" w:rsidRDefault="003F4367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BE48AA" w:rsidRDefault="00793DCA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</w:t>
      </w:r>
      <w:r w:rsidR="00C37822">
        <w:rPr>
          <w:rFonts w:ascii="Calibri" w:hAnsi="Calibri" w:cs="Calibri"/>
        </w:rPr>
        <w:t xml:space="preserve"> -zgodnie z załącznikiem  Nr 2</w:t>
      </w:r>
      <w:r w:rsidR="00BE48AA" w:rsidRPr="009873E4">
        <w:rPr>
          <w:rFonts w:ascii="Calibri" w:hAnsi="Calibri" w:cs="Calibri"/>
        </w:rPr>
        <w:t xml:space="preserve"> do zarządzenia.</w:t>
      </w:r>
    </w:p>
    <w:p w:rsidR="00C37822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C37822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c/- zmianie w planie dochodów i wydatków na zadania zlecone gminie zgodnie z załącznikiem Nr 3 i 4.</w:t>
      </w:r>
    </w:p>
    <w:p w:rsidR="00C37822" w:rsidRPr="009873E4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5579A5" w:rsidRPr="009873E4" w:rsidRDefault="005579A5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2. Budżet gminy po dokonanych zmianach wynosi :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>-dochody</w:t>
      </w:r>
      <w:r w:rsidR="000E6B10">
        <w:rPr>
          <w:rFonts w:ascii="Calibri" w:hAnsi="Calibri" w:cs="Calibri"/>
        </w:rPr>
        <w:t xml:space="preserve"> ogółem : 28.042.806,92</w:t>
      </w:r>
      <w:r w:rsidR="00BE48AA" w:rsidRPr="009873E4">
        <w:rPr>
          <w:rFonts w:ascii="Calibri" w:hAnsi="Calibri" w:cs="Calibri"/>
        </w:rPr>
        <w:t xml:space="preserve"> z tego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- bieżące :</w:t>
      </w:r>
      <w:r w:rsidR="000E6B10">
        <w:rPr>
          <w:rFonts w:ascii="Calibri" w:hAnsi="Calibri" w:cs="Calibri"/>
        </w:rPr>
        <w:t xml:space="preserve"> 26.991.990</w:t>
      </w:r>
      <w:r w:rsidR="0019271C">
        <w:rPr>
          <w:rFonts w:ascii="Calibri" w:hAnsi="Calibri" w:cs="Calibri"/>
        </w:rPr>
        <w:t>,92</w:t>
      </w:r>
    </w:p>
    <w:p w:rsidR="00BE48AA" w:rsidRPr="009873E4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1.0</w:t>
      </w:r>
      <w:r w:rsidR="00656FAF" w:rsidRPr="009873E4">
        <w:rPr>
          <w:rFonts w:ascii="Calibri" w:hAnsi="Calibri" w:cs="Calibri"/>
        </w:rPr>
        <w:t>5</w:t>
      </w:r>
      <w:r w:rsidR="00BE48AA" w:rsidRPr="009873E4">
        <w:rPr>
          <w:rFonts w:ascii="Calibri" w:hAnsi="Calibri" w:cs="Calibri"/>
        </w:rPr>
        <w:t>0.816,00</w:t>
      </w:r>
    </w:p>
    <w:p w:rsidR="00BE48AA" w:rsidRPr="0068472D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        </w:t>
      </w:r>
      <w:r w:rsidR="000E6B10">
        <w:rPr>
          <w:rFonts w:ascii="Calibri" w:hAnsi="Calibri" w:cs="Calibri"/>
        </w:rPr>
        <w:t>- wydatki ogółem : 31.578.493</w:t>
      </w:r>
      <w:r w:rsidR="0019271C">
        <w:rPr>
          <w:rFonts w:ascii="Calibri" w:hAnsi="Calibri" w:cs="Calibri"/>
        </w:rPr>
        <w:t>,92</w:t>
      </w:r>
      <w:r w:rsidRPr="009873E4">
        <w:rPr>
          <w:rFonts w:ascii="Calibri" w:hAnsi="Calibri" w:cs="Calibri"/>
        </w:rPr>
        <w:t xml:space="preserve"> z tego :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Wydat</w:t>
      </w:r>
      <w:r w:rsidR="000E6B10">
        <w:rPr>
          <w:rFonts w:ascii="Calibri" w:hAnsi="Calibri" w:cs="Calibri"/>
        </w:rPr>
        <w:t>ki bieżące :  26.154.912</w:t>
      </w:r>
      <w:r w:rsidR="0019271C">
        <w:rPr>
          <w:rFonts w:ascii="Calibri" w:hAnsi="Calibri" w:cs="Calibri"/>
        </w:rPr>
        <w:t>,92</w:t>
      </w:r>
      <w:r w:rsidRPr="009873E4">
        <w:rPr>
          <w:rFonts w:ascii="Calibri" w:hAnsi="Calibri" w:cs="Calibri"/>
        </w:rPr>
        <w:t xml:space="preserve"> z tego :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 xml:space="preserve">      - wydatki je</w:t>
      </w:r>
      <w:r w:rsidR="0019271C">
        <w:rPr>
          <w:rFonts w:ascii="Calibri" w:hAnsi="Calibri" w:cs="Calibri"/>
        </w:rPr>
        <w:t>dno</w:t>
      </w:r>
      <w:r w:rsidR="000E6B10">
        <w:rPr>
          <w:rFonts w:ascii="Calibri" w:hAnsi="Calibri" w:cs="Calibri"/>
        </w:rPr>
        <w:t>stek budżetowych : 19.222.124</w:t>
      </w:r>
      <w:r w:rsidR="005579A5">
        <w:rPr>
          <w:rFonts w:ascii="Calibri" w:hAnsi="Calibri" w:cs="Calibri"/>
        </w:rPr>
        <w:t>,92</w:t>
      </w:r>
      <w:r w:rsidRPr="009873E4">
        <w:rPr>
          <w:rFonts w:ascii="Calibri" w:hAnsi="Calibri" w:cs="Calibri"/>
        </w:rPr>
        <w:t xml:space="preserve">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-wynagrodzenia i składki od nich naliczane: 1</w:t>
      </w:r>
      <w:r w:rsidR="000E6B10">
        <w:rPr>
          <w:rFonts w:ascii="Calibri" w:hAnsi="Calibri" w:cs="Calibri"/>
        </w:rPr>
        <w:t>1.707.630</w:t>
      </w:r>
      <w:r w:rsidR="005579A5">
        <w:rPr>
          <w:rFonts w:ascii="Calibri" w:hAnsi="Calibri" w:cs="Calibri"/>
        </w:rPr>
        <w:t>,33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-wydatki związane z realizacją i</w:t>
      </w:r>
      <w:r w:rsidR="00746B6E">
        <w:rPr>
          <w:rFonts w:ascii="Calibri" w:hAnsi="Calibri" w:cs="Calibri"/>
        </w:rPr>
        <w:t xml:space="preserve">ch </w:t>
      </w:r>
      <w:r w:rsidR="000E6B10">
        <w:rPr>
          <w:rFonts w:ascii="Calibri" w:hAnsi="Calibri" w:cs="Calibri"/>
        </w:rPr>
        <w:t>statutowych zadań : 7.514.494</w:t>
      </w:r>
      <w:r w:rsidR="005579A5">
        <w:rPr>
          <w:rFonts w:ascii="Calibri" w:hAnsi="Calibri" w:cs="Calibri"/>
        </w:rPr>
        <w:t>,59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-d</w:t>
      </w:r>
      <w:r w:rsidR="005579A5">
        <w:rPr>
          <w:rFonts w:ascii="Calibri" w:hAnsi="Calibri" w:cs="Calibri"/>
        </w:rPr>
        <w:t>otacje na zadania bieżące: 1.212</w:t>
      </w:r>
      <w:r w:rsidRPr="001E58A6">
        <w:rPr>
          <w:rFonts w:ascii="Calibri" w:hAnsi="Calibri" w:cs="Calibri"/>
        </w:rPr>
        <w:t>.400,00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-świadczeni</w:t>
      </w:r>
      <w:r w:rsidR="00656FAF" w:rsidRPr="001E58A6">
        <w:rPr>
          <w:rFonts w:ascii="Calibri" w:hAnsi="Calibri" w:cs="Calibri"/>
        </w:rPr>
        <w:t>a</w:t>
      </w:r>
      <w:r w:rsidR="001A09D2" w:rsidRPr="001E58A6">
        <w:rPr>
          <w:rFonts w:ascii="Calibri" w:hAnsi="Calibri" w:cs="Calibri"/>
        </w:rPr>
        <w:t xml:space="preserve"> na </w:t>
      </w:r>
      <w:r w:rsidR="000E6B10">
        <w:rPr>
          <w:rFonts w:ascii="Calibri" w:hAnsi="Calibri" w:cs="Calibri"/>
        </w:rPr>
        <w:t>rzecz osób fizycznych: 5.334.825,00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-wydatki na programy finansowane z udziałem środków o których mowa w art</w:t>
      </w:r>
      <w:r w:rsidR="001A09D2" w:rsidRPr="001E58A6">
        <w:rPr>
          <w:rFonts w:ascii="Calibri" w:hAnsi="Calibri" w:cs="Calibri"/>
        </w:rPr>
        <w:t xml:space="preserve">.5 ust.1      </w:t>
      </w:r>
      <w:r w:rsidR="001A09D2" w:rsidRPr="001E58A6">
        <w:rPr>
          <w:rFonts w:ascii="Calibri" w:hAnsi="Calibri" w:cs="Calibri"/>
        </w:rPr>
        <w:tab/>
        <w:t>pkt. 2 i 3 :  295</w:t>
      </w:r>
      <w:r w:rsidRPr="001E58A6">
        <w:rPr>
          <w:rFonts w:ascii="Calibri" w:hAnsi="Calibri" w:cs="Calibri"/>
        </w:rPr>
        <w:t>.563,00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-wypłaty z tytułu poręczeń i gwarancji :0,00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-obsługa długu : 90.000,00</w:t>
      </w:r>
    </w:p>
    <w:p w:rsidR="00BE48AA" w:rsidRPr="001E58A6" w:rsidRDefault="000E6B10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5.423.581</w:t>
      </w:r>
      <w:r w:rsidR="00BE48AA" w:rsidRPr="001E58A6">
        <w:rPr>
          <w:rFonts w:ascii="Calibri" w:hAnsi="Calibri" w:cs="Calibri"/>
        </w:rPr>
        <w:t>,00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-inwestycje i</w:t>
      </w:r>
      <w:r w:rsidR="000E6B10">
        <w:rPr>
          <w:rFonts w:ascii="Calibri" w:hAnsi="Calibri" w:cs="Calibri"/>
        </w:rPr>
        <w:t xml:space="preserve"> zakupy inwestycyjne : 4.778.581</w:t>
      </w:r>
      <w:r w:rsidRPr="001E58A6">
        <w:rPr>
          <w:rFonts w:ascii="Calibri" w:hAnsi="Calibri" w:cs="Calibri"/>
        </w:rPr>
        <w:t>,00</w:t>
      </w:r>
      <w:r w:rsidRPr="001E58A6">
        <w:rPr>
          <w:rFonts w:ascii="Calibri" w:hAnsi="Calibri" w:cs="Calibri"/>
        </w:rPr>
        <w:tab/>
        <w:t>w tym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1E58A6">
        <w:rPr>
          <w:rFonts w:ascii="Calibri" w:hAnsi="Calibri" w:cs="Calibri"/>
        </w:rPr>
        <w:tab/>
      </w:r>
    </w:p>
    <w:p w:rsidR="00BE48AA" w:rsidRPr="001E58A6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1.367.501</w:t>
      </w:r>
      <w:r w:rsidR="00BE48AA"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 xml:space="preserve"> 645.000,00</w:t>
      </w:r>
      <w:r w:rsidRPr="001E58A6">
        <w:rPr>
          <w:rFonts w:ascii="Calibri" w:hAnsi="Calibri" w:cs="Calibri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00910"/>
    <w:rsid w:val="000252B5"/>
    <w:rsid w:val="00041ED2"/>
    <w:rsid w:val="00060231"/>
    <w:rsid w:val="00096AEE"/>
    <w:rsid w:val="000A671F"/>
    <w:rsid w:val="000E6B10"/>
    <w:rsid w:val="00102992"/>
    <w:rsid w:val="0019271C"/>
    <w:rsid w:val="00193BAE"/>
    <w:rsid w:val="001A09D2"/>
    <w:rsid w:val="001A313E"/>
    <w:rsid w:val="001B13E1"/>
    <w:rsid w:val="001E58A6"/>
    <w:rsid w:val="002021CD"/>
    <w:rsid w:val="002C0663"/>
    <w:rsid w:val="002D526D"/>
    <w:rsid w:val="00343796"/>
    <w:rsid w:val="00376876"/>
    <w:rsid w:val="00386554"/>
    <w:rsid w:val="003948BE"/>
    <w:rsid w:val="003D5BBA"/>
    <w:rsid w:val="003F4367"/>
    <w:rsid w:val="00423FD4"/>
    <w:rsid w:val="00464C25"/>
    <w:rsid w:val="004A4552"/>
    <w:rsid w:val="004B52D6"/>
    <w:rsid w:val="004D4022"/>
    <w:rsid w:val="004F2773"/>
    <w:rsid w:val="004F4202"/>
    <w:rsid w:val="004F79F6"/>
    <w:rsid w:val="00512745"/>
    <w:rsid w:val="005579A5"/>
    <w:rsid w:val="0056589D"/>
    <w:rsid w:val="005658FC"/>
    <w:rsid w:val="00575A5B"/>
    <w:rsid w:val="00577409"/>
    <w:rsid w:val="005C54C9"/>
    <w:rsid w:val="005E18FE"/>
    <w:rsid w:val="00630F5E"/>
    <w:rsid w:val="006561F1"/>
    <w:rsid w:val="00656FAF"/>
    <w:rsid w:val="0067315A"/>
    <w:rsid w:val="0068472D"/>
    <w:rsid w:val="006973A5"/>
    <w:rsid w:val="006A36E3"/>
    <w:rsid w:val="006A4937"/>
    <w:rsid w:val="00711E20"/>
    <w:rsid w:val="00746B6E"/>
    <w:rsid w:val="0075503B"/>
    <w:rsid w:val="00793DCA"/>
    <w:rsid w:val="007B2075"/>
    <w:rsid w:val="007F522D"/>
    <w:rsid w:val="00865997"/>
    <w:rsid w:val="00893A0B"/>
    <w:rsid w:val="008B0FBB"/>
    <w:rsid w:val="008D2727"/>
    <w:rsid w:val="008F49B4"/>
    <w:rsid w:val="009024A4"/>
    <w:rsid w:val="009324D9"/>
    <w:rsid w:val="00962AA4"/>
    <w:rsid w:val="009873E4"/>
    <w:rsid w:val="009C3FAD"/>
    <w:rsid w:val="009F7259"/>
    <w:rsid w:val="00A13330"/>
    <w:rsid w:val="00A37106"/>
    <w:rsid w:val="00AA5B08"/>
    <w:rsid w:val="00AE7078"/>
    <w:rsid w:val="00BA5F14"/>
    <w:rsid w:val="00BE1505"/>
    <w:rsid w:val="00BE48AA"/>
    <w:rsid w:val="00BF0C08"/>
    <w:rsid w:val="00C30F63"/>
    <w:rsid w:val="00C37822"/>
    <w:rsid w:val="00CC3DC6"/>
    <w:rsid w:val="00CF2909"/>
    <w:rsid w:val="00CF5003"/>
    <w:rsid w:val="00D16CD2"/>
    <w:rsid w:val="00D908DB"/>
    <w:rsid w:val="00DD3B4F"/>
    <w:rsid w:val="00E157C1"/>
    <w:rsid w:val="00E24D58"/>
    <w:rsid w:val="00E45E58"/>
    <w:rsid w:val="00E555D4"/>
    <w:rsid w:val="00E65C0D"/>
    <w:rsid w:val="00E900B5"/>
    <w:rsid w:val="00E90EC3"/>
    <w:rsid w:val="00EB177D"/>
    <w:rsid w:val="00EC6117"/>
    <w:rsid w:val="00EF3437"/>
    <w:rsid w:val="00F22C93"/>
    <w:rsid w:val="00F30E86"/>
    <w:rsid w:val="00F3331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2010-07-07T09:50:00Z</cp:lastPrinted>
  <dcterms:created xsi:type="dcterms:W3CDTF">2010-12-03T11:12:00Z</dcterms:created>
  <dcterms:modified xsi:type="dcterms:W3CDTF">2010-12-03T12:21:00Z</dcterms:modified>
</cp:coreProperties>
</file>